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31" w:rsidRDefault="00222BCA">
      <w:r>
        <w:t>Margaret Ritsch</w:t>
      </w:r>
      <w:r w:rsidR="001D2915">
        <w:t xml:space="preserve">, </w:t>
      </w:r>
      <w:proofErr w:type="spellStart"/>
      <w:r w:rsidR="001D2915">
        <w:t>Ed.D</w:t>
      </w:r>
      <w:proofErr w:type="spellEnd"/>
      <w:r w:rsidR="001D2915">
        <w:t>., APR, Fellow PRSA</w:t>
      </w:r>
      <w:bookmarkStart w:id="0" w:name="_GoBack"/>
      <w:bookmarkEnd w:id="0"/>
      <w:r>
        <w:t xml:space="preserve"> </w:t>
      </w:r>
      <w:r w:rsidR="008514C6">
        <w:t xml:space="preserve">joined the agency in March after working at Texas Christian University for more than five years as a member of the faculty. </w:t>
      </w:r>
      <w:r w:rsidR="00C426FF">
        <w:t>In her role she oversees strategic communication, including media and community relations.</w:t>
      </w:r>
    </w:p>
    <w:p w:rsidR="008514C6" w:rsidRDefault="008514C6">
      <w:r>
        <w:t xml:space="preserve">At TCU, she created and oversaw a student advertising/public relations agency, </w:t>
      </w:r>
      <w:proofErr w:type="spellStart"/>
      <w:r>
        <w:t>Roxo</w:t>
      </w:r>
      <w:proofErr w:type="spellEnd"/>
      <w:r>
        <w:t xml:space="preserve">, and taught courses in the Department of Strategic Communication. Always up for a challenge, she earned a doctorate in Higher Education Leadership during her time </w:t>
      </w:r>
      <w:r w:rsidR="00C426FF">
        <w:t>at the university</w:t>
      </w:r>
      <w:r>
        <w:t>.</w:t>
      </w:r>
      <w:r w:rsidR="00DB098B">
        <w:t xml:space="preserve"> She began her career as a newspaper reporter after earning a Master’s degree in journalism from the University of Wisconsin-Madison.</w:t>
      </w:r>
    </w:p>
    <w:p w:rsidR="008514C6" w:rsidRDefault="008514C6">
      <w:r>
        <w:t>She is accredited in public relations (APR) and a member of the College of Fellows, an honorary organization of the Public Relations Society of America</w:t>
      </w:r>
      <w:r w:rsidR="00C426FF">
        <w:t xml:space="preserve"> comprised of about two percent of PRSA members</w:t>
      </w:r>
      <w:r>
        <w:t xml:space="preserve">. </w:t>
      </w:r>
    </w:p>
    <w:p w:rsidR="008514C6" w:rsidRDefault="00DB098B">
      <w:r>
        <w:t>She has</w:t>
      </w:r>
      <w:r w:rsidR="008514C6">
        <w:t xml:space="preserve"> served as a volunteer facilitator for </w:t>
      </w:r>
      <w:r w:rsidR="00020142">
        <w:t>a series of Community Conversations designed to provide feedback for the Race and Culture Task Force’s recommendation</w:t>
      </w:r>
      <w:r w:rsidR="00A962AE">
        <w:t>s</w:t>
      </w:r>
      <w:r w:rsidR="00020142">
        <w:t xml:space="preserve"> to the City of Fort Worth Mayor and City Council. </w:t>
      </w:r>
      <w:r w:rsidR="00C426FF">
        <w:t xml:space="preserve">She serves </w:t>
      </w:r>
      <w:r>
        <w:t>also as a</w:t>
      </w:r>
      <w:r w:rsidR="00C426FF">
        <w:t xml:space="preserve"> Board </w:t>
      </w:r>
      <w:r>
        <w:t>member and</w:t>
      </w:r>
      <w:r w:rsidR="00906507">
        <w:t xml:space="preserve"> Assembly Delegate for</w:t>
      </w:r>
      <w:r w:rsidR="00C426FF">
        <w:t xml:space="preserve"> the Greater Fort Worth Chapter of PRSA.</w:t>
      </w:r>
    </w:p>
    <w:p w:rsidR="008514C6" w:rsidRDefault="008514C6"/>
    <w:p w:rsidR="008514C6" w:rsidRDefault="008514C6"/>
    <w:sectPr w:rsidR="0085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C6"/>
    <w:rsid w:val="00020142"/>
    <w:rsid w:val="001D2915"/>
    <w:rsid w:val="00222BCA"/>
    <w:rsid w:val="008514C6"/>
    <w:rsid w:val="00906507"/>
    <w:rsid w:val="00A962AE"/>
    <w:rsid w:val="00C26931"/>
    <w:rsid w:val="00C426FF"/>
    <w:rsid w:val="00D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C634C-C480-4E19-A9CA-65E24B45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Ritsch</dc:creator>
  <cp:keywords/>
  <dc:description/>
  <cp:lastModifiedBy>Margaret Ritsch</cp:lastModifiedBy>
  <cp:revision>6</cp:revision>
  <dcterms:created xsi:type="dcterms:W3CDTF">2018-08-10T13:52:00Z</dcterms:created>
  <dcterms:modified xsi:type="dcterms:W3CDTF">2018-08-10T14:22:00Z</dcterms:modified>
</cp:coreProperties>
</file>